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BC7C" w14:textId="77777777" w:rsidR="00DF2279" w:rsidRDefault="006A43CA" w:rsidP="006A43CA">
      <w:pPr>
        <w:rPr>
          <w:sz w:val="24"/>
          <w:szCs w:val="24"/>
        </w:rPr>
      </w:pPr>
      <w:r w:rsidRPr="006A43CA">
        <w:rPr>
          <w:sz w:val="24"/>
          <w:szCs w:val="24"/>
        </w:rPr>
        <w:t xml:space="preserve">This template is designed to be used with the </w:t>
      </w:r>
      <w:hyperlink r:id="rId9" w:history="1">
        <w:r w:rsidR="00DF2279">
          <w:rPr>
            <w:rStyle w:val="Hyperlink"/>
            <w:sz w:val="24"/>
            <w:szCs w:val="24"/>
          </w:rPr>
          <w:t>m</w:t>
        </w:r>
        <w:r w:rsidRPr="00DF2279">
          <w:rPr>
            <w:rStyle w:val="Hyperlink"/>
            <w:sz w:val="24"/>
            <w:szCs w:val="24"/>
          </w:rPr>
          <w:t>icro</w:t>
        </w:r>
        <w:r w:rsidR="00DF2279" w:rsidRPr="00DF2279">
          <w:rPr>
            <w:rStyle w:val="Hyperlink"/>
            <w:sz w:val="24"/>
            <w:szCs w:val="24"/>
          </w:rPr>
          <w:t xml:space="preserve"> </w:t>
        </w:r>
        <w:r w:rsidRPr="00DF2279">
          <w:rPr>
            <w:rStyle w:val="Hyperlink"/>
            <w:sz w:val="24"/>
            <w:szCs w:val="24"/>
          </w:rPr>
          <w:t>workshop: Benchmarking</w:t>
        </w:r>
      </w:hyperlink>
      <w:r w:rsidRPr="006A43CA">
        <w:rPr>
          <w:sz w:val="24"/>
          <w:szCs w:val="24"/>
        </w:rPr>
        <w:t xml:space="preserve">.  </w:t>
      </w:r>
    </w:p>
    <w:p w14:paraId="3F27A0F2" w14:textId="76655DF0" w:rsidR="006A43CA" w:rsidRDefault="006A43CA" w:rsidP="006A43CA">
      <w:pPr>
        <w:rPr>
          <w:sz w:val="24"/>
          <w:szCs w:val="24"/>
        </w:rPr>
      </w:pPr>
      <w:r w:rsidRPr="006A43CA">
        <w:rPr>
          <w:sz w:val="24"/>
          <w:szCs w:val="24"/>
        </w:rPr>
        <w:t xml:space="preserve">It will help you to benchmark your skills and experience against peers who are competing for the same jobs. This mimics how employers compare, contrast, and evaluate the relative merits of each candidate – helping them to decide who to invite to interview, and to select as a result of their interview performance.  Doing this now can help you be clear-sighted and realistic about your strengths and weaknesses, and that will help you choose which steps to take to be more competitive in the job market, whichever industry you might be aiming for, including academia.  The video (5 minutes) will talk you through how to use the tool to benchmark your skills and experience. </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6A43CA" w14:paraId="5F8EBC16" w14:textId="77777777" w:rsidTr="006A43CA">
        <w:tc>
          <w:tcPr>
            <w:tcW w:w="2324" w:type="dxa"/>
            <w:vAlign w:val="center"/>
          </w:tcPr>
          <w:p w14:paraId="0D3EA6B6" w14:textId="77777777" w:rsidR="0094366C" w:rsidRDefault="0094366C">
            <w:pPr>
              <w:rPr>
                <w:b/>
                <w:bCs/>
              </w:rPr>
            </w:pPr>
          </w:p>
          <w:p w14:paraId="6AA209C4" w14:textId="77777777" w:rsidR="0094366C" w:rsidRDefault="0094366C">
            <w:pPr>
              <w:rPr>
                <w:b/>
                <w:bCs/>
              </w:rPr>
            </w:pPr>
          </w:p>
          <w:p w14:paraId="22CDC15C" w14:textId="378E56BB" w:rsidR="006A43CA" w:rsidRDefault="006A43CA">
            <w:pPr>
              <w:rPr>
                <w:b/>
                <w:bCs/>
              </w:rPr>
            </w:pPr>
            <w:r w:rsidRPr="006A43CA">
              <w:rPr>
                <w:b/>
                <w:bCs/>
              </w:rPr>
              <w:t>Skills or achievements</w:t>
            </w:r>
          </w:p>
          <w:p w14:paraId="1B4BF691" w14:textId="21C8B338" w:rsidR="006A43CA" w:rsidRPr="006A43CA" w:rsidRDefault="006A43CA">
            <w:pPr>
              <w:rPr>
                <w:b/>
                <w:bCs/>
              </w:rPr>
            </w:pPr>
            <w:r>
              <w:rPr>
                <w:b/>
                <w:bCs/>
                <w:noProof/>
              </w:rPr>
              <mc:AlternateContent>
                <mc:Choice Requires="wps">
                  <w:drawing>
                    <wp:anchor distT="0" distB="0" distL="114300" distR="114300" simplePos="0" relativeHeight="251659264" behindDoc="0" locked="0" layoutInCell="1" allowOverlap="1" wp14:anchorId="2B9032C1" wp14:editId="07683A9C">
                      <wp:simplePos x="0" y="0"/>
                      <wp:positionH relativeFrom="column">
                        <wp:posOffset>175895</wp:posOffset>
                      </wp:positionH>
                      <wp:positionV relativeFrom="paragraph">
                        <wp:posOffset>93980</wp:posOffset>
                      </wp:positionV>
                      <wp:extent cx="869950" cy="139700"/>
                      <wp:effectExtent l="0" t="19050" r="44450" b="31750"/>
                      <wp:wrapNone/>
                      <wp:docPr id="1" name="Arrow: Right 1"/>
                      <wp:cNvGraphicFramePr/>
                      <a:graphic xmlns:a="http://schemas.openxmlformats.org/drawingml/2006/main">
                        <a:graphicData uri="http://schemas.microsoft.com/office/word/2010/wordprocessingShape">
                          <wps:wsp>
                            <wps:cNvSpPr/>
                            <wps:spPr>
                              <a:xfrm>
                                <a:off x="0" y="0"/>
                                <a:ext cx="869950" cy="1397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79A53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3.85pt;margin-top:7.4pt;width:68.5pt;height: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" adj="19866" fillcolor="black [3200]" strokecolor="black [1600]" strokeweight="1pt"/>
                  </w:pict>
                </mc:Fallback>
              </mc:AlternateContent>
            </w:r>
          </w:p>
          <w:p w14:paraId="1DAA24F0" w14:textId="77777777" w:rsidR="006A43CA" w:rsidRDefault="006A43CA"/>
          <w:p w14:paraId="1C45C4EB" w14:textId="4A7FA357" w:rsidR="006A43CA" w:rsidRDefault="006A43CA"/>
        </w:tc>
        <w:tc>
          <w:tcPr>
            <w:tcW w:w="2324" w:type="dxa"/>
          </w:tcPr>
          <w:p w14:paraId="3BA03853" w14:textId="77777777" w:rsidR="006A43CA" w:rsidRDefault="006A43CA"/>
        </w:tc>
        <w:tc>
          <w:tcPr>
            <w:tcW w:w="2325" w:type="dxa"/>
          </w:tcPr>
          <w:p w14:paraId="0C9D9089" w14:textId="77777777" w:rsidR="006A43CA" w:rsidRDefault="006A43CA"/>
        </w:tc>
        <w:tc>
          <w:tcPr>
            <w:tcW w:w="2325" w:type="dxa"/>
          </w:tcPr>
          <w:p w14:paraId="13BE9D15" w14:textId="77777777" w:rsidR="006A43CA" w:rsidRDefault="006A43CA"/>
        </w:tc>
        <w:tc>
          <w:tcPr>
            <w:tcW w:w="2325" w:type="dxa"/>
          </w:tcPr>
          <w:p w14:paraId="129CE2C8" w14:textId="77777777" w:rsidR="006A43CA" w:rsidRDefault="006A43CA"/>
        </w:tc>
        <w:tc>
          <w:tcPr>
            <w:tcW w:w="2325" w:type="dxa"/>
          </w:tcPr>
          <w:p w14:paraId="27B4D651" w14:textId="77777777" w:rsidR="006A43CA" w:rsidRDefault="006A43CA"/>
        </w:tc>
      </w:tr>
      <w:tr w:rsidR="006A43CA" w14:paraId="76DC30A6" w14:textId="77777777" w:rsidTr="006A43CA">
        <w:tc>
          <w:tcPr>
            <w:tcW w:w="2324" w:type="dxa"/>
            <w:vAlign w:val="bottom"/>
          </w:tcPr>
          <w:p w14:paraId="2AA8A7D3" w14:textId="77777777" w:rsidR="0094366C" w:rsidRDefault="0094366C"/>
          <w:p w14:paraId="2F000005" w14:textId="7434DA53" w:rsidR="006A43CA" w:rsidRDefault="006A43CA">
            <w:r>
              <w:t>Surpassing expectations</w:t>
            </w:r>
          </w:p>
          <w:p w14:paraId="09623B62" w14:textId="77777777" w:rsidR="006A43CA" w:rsidRDefault="006A43CA"/>
          <w:p w14:paraId="01D28FF5" w14:textId="3F99C689" w:rsidR="006A43CA" w:rsidRDefault="006A43CA"/>
        </w:tc>
        <w:tc>
          <w:tcPr>
            <w:tcW w:w="2324" w:type="dxa"/>
          </w:tcPr>
          <w:p w14:paraId="05E95611" w14:textId="77777777" w:rsidR="006A43CA" w:rsidRDefault="006A43CA"/>
        </w:tc>
        <w:tc>
          <w:tcPr>
            <w:tcW w:w="2325" w:type="dxa"/>
          </w:tcPr>
          <w:p w14:paraId="63977629" w14:textId="77777777" w:rsidR="006A43CA" w:rsidRDefault="006A43CA"/>
        </w:tc>
        <w:tc>
          <w:tcPr>
            <w:tcW w:w="2325" w:type="dxa"/>
          </w:tcPr>
          <w:p w14:paraId="449CE544" w14:textId="77777777" w:rsidR="006A43CA" w:rsidRDefault="006A43CA"/>
        </w:tc>
        <w:tc>
          <w:tcPr>
            <w:tcW w:w="2325" w:type="dxa"/>
          </w:tcPr>
          <w:p w14:paraId="52143F36" w14:textId="77777777" w:rsidR="006A43CA" w:rsidRDefault="006A43CA"/>
        </w:tc>
        <w:tc>
          <w:tcPr>
            <w:tcW w:w="2325" w:type="dxa"/>
          </w:tcPr>
          <w:p w14:paraId="6DC9EED4" w14:textId="77777777" w:rsidR="006A43CA" w:rsidRDefault="006A43CA"/>
        </w:tc>
      </w:tr>
      <w:tr w:rsidR="006A43CA" w14:paraId="11D5AD6E" w14:textId="77777777" w:rsidTr="006A43CA">
        <w:tc>
          <w:tcPr>
            <w:tcW w:w="2324" w:type="dxa"/>
          </w:tcPr>
          <w:p w14:paraId="32DB3063" w14:textId="77777777" w:rsidR="0094366C" w:rsidRDefault="0094366C"/>
          <w:p w14:paraId="3210E1EE" w14:textId="192B72AE" w:rsidR="006A43CA" w:rsidRDefault="006A43CA">
            <w:r>
              <w:t>On track – meeting expectations</w:t>
            </w:r>
          </w:p>
          <w:p w14:paraId="78435766" w14:textId="4CB82B6C" w:rsidR="0094366C" w:rsidRDefault="0094366C"/>
        </w:tc>
        <w:tc>
          <w:tcPr>
            <w:tcW w:w="2324" w:type="dxa"/>
          </w:tcPr>
          <w:p w14:paraId="2D085F28" w14:textId="77777777" w:rsidR="006A43CA" w:rsidRDefault="006A43CA"/>
          <w:p w14:paraId="2762E111" w14:textId="77777777" w:rsidR="00DF2279" w:rsidRDefault="00DF2279"/>
          <w:p w14:paraId="7FFFD65E" w14:textId="77777777" w:rsidR="00DF2279" w:rsidRDefault="00DF2279"/>
          <w:p w14:paraId="064B78D7" w14:textId="77777777" w:rsidR="00DF2279" w:rsidRDefault="00DF2279"/>
          <w:p w14:paraId="4A7CD113" w14:textId="77777777" w:rsidR="00DF2279" w:rsidRDefault="00DF2279"/>
        </w:tc>
        <w:tc>
          <w:tcPr>
            <w:tcW w:w="2325" w:type="dxa"/>
          </w:tcPr>
          <w:p w14:paraId="316DAAD5" w14:textId="77777777" w:rsidR="006A43CA" w:rsidRDefault="006A43CA"/>
        </w:tc>
        <w:tc>
          <w:tcPr>
            <w:tcW w:w="2325" w:type="dxa"/>
          </w:tcPr>
          <w:p w14:paraId="573F7A8E" w14:textId="77777777" w:rsidR="006A43CA" w:rsidRDefault="006A43CA"/>
        </w:tc>
        <w:tc>
          <w:tcPr>
            <w:tcW w:w="2325" w:type="dxa"/>
          </w:tcPr>
          <w:p w14:paraId="394D76DF" w14:textId="77777777" w:rsidR="006A43CA" w:rsidRDefault="006A43CA"/>
        </w:tc>
        <w:tc>
          <w:tcPr>
            <w:tcW w:w="2325" w:type="dxa"/>
          </w:tcPr>
          <w:p w14:paraId="6BD62851" w14:textId="77777777" w:rsidR="006A43CA" w:rsidRDefault="006A43CA"/>
        </w:tc>
      </w:tr>
      <w:tr w:rsidR="006A43CA" w14:paraId="5E7AE6EC" w14:textId="77777777" w:rsidTr="006A43CA">
        <w:tc>
          <w:tcPr>
            <w:tcW w:w="2324" w:type="dxa"/>
          </w:tcPr>
          <w:p w14:paraId="778D5801" w14:textId="77777777" w:rsidR="0094366C" w:rsidRDefault="0094366C" w:rsidP="0094366C"/>
          <w:p w14:paraId="21160F80" w14:textId="77777777" w:rsidR="0094366C" w:rsidRDefault="0094366C" w:rsidP="0094366C"/>
          <w:p w14:paraId="17D68BD3" w14:textId="1DDC2221" w:rsidR="0094366C" w:rsidRDefault="0094366C" w:rsidP="0094366C">
            <w:r>
              <w:t>Below required level</w:t>
            </w:r>
          </w:p>
          <w:p w14:paraId="3F82D4D3" w14:textId="77777777" w:rsidR="0094366C" w:rsidRDefault="0094366C" w:rsidP="0094366C"/>
          <w:p w14:paraId="4D6B0E21" w14:textId="77777777" w:rsidR="006A43CA" w:rsidRDefault="006A43CA"/>
        </w:tc>
        <w:tc>
          <w:tcPr>
            <w:tcW w:w="2324" w:type="dxa"/>
          </w:tcPr>
          <w:p w14:paraId="1F09F888" w14:textId="77777777" w:rsidR="006A43CA" w:rsidRDefault="006A43CA"/>
        </w:tc>
        <w:tc>
          <w:tcPr>
            <w:tcW w:w="2325" w:type="dxa"/>
          </w:tcPr>
          <w:p w14:paraId="5C904C80" w14:textId="77777777" w:rsidR="006A43CA" w:rsidRDefault="006A43CA"/>
        </w:tc>
        <w:tc>
          <w:tcPr>
            <w:tcW w:w="2325" w:type="dxa"/>
          </w:tcPr>
          <w:p w14:paraId="26D3B533" w14:textId="77777777" w:rsidR="006A43CA" w:rsidRDefault="006A43CA"/>
        </w:tc>
        <w:tc>
          <w:tcPr>
            <w:tcW w:w="2325" w:type="dxa"/>
          </w:tcPr>
          <w:p w14:paraId="22DB322E" w14:textId="77777777" w:rsidR="006A43CA" w:rsidRDefault="006A43CA"/>
        </w:tc>
        <w:tc>
          <w:tcPr>
            <w:tcW w:w="2325" w:type="dxa"/>
          </w:tcPr>
          <w:p w14:paraId="4E20E195" w14:textId="77777777" w:rsidR="006A43CA" w:rsidRDefault="006A43CA"/>
        </w:tc>
      </w:tr>
      <w:tr w:rsidR="0094366C" w14:paraId="753A280F" w14:textId="77777777" w:rsidTr="0094366C">
        <w:tc>
          <w:tcPr>
            <w:tcW w:w="2324" w:type="dxa"/>
          </w:tcPr>
          <w:p w14:paraId="5C0A443D" w14:textId="77777777" w:rsidR="0094366C" w:rsidRDefault="0094366C" w:rsidP="00A6361E">
            <w:pPr>
              <w:rPr>
                <w:b/>
                <w:bCs/>
              </w:rPr>
            </w:pPr>
          </w:p>
          <w:p w14:paraId="10E8BD8B" w14:textId="77777777" w:rsidR="0094366C" w:rsidRDefault="0094366C" w:rsidP="00A6361E">
            <w:pPr>
              <w:rPr>
                <w:b/>
                <w:bCs/>
              </w:rPr>
            </w:pPr>
          </w:p>
          <w:p w14:paraId="4BBC27C1" w14:textId="77777777" w:rsidR="0094366C" w:rsidRDefault="0094366C" w:rsidP="00A6361E">
            <w:pPr>
              <w:rPr>
                <w:b/>
                <w:bCs/>
              </w:rPr>
            </w:pPr>
            <w:r w:rsidRPr="006A43CA">
              <w:rPr>
                <w:b/>
                <w:bCs/>
              </w:rPr>
              <w:t>Skills or achievements</w:t>
            </w:r>
          </w:p>
          <w:p w14:paraId="0C4E020A" w14:textId="77777777" w:rsidR="0094366C" w:rsidRPr="006A43CA" w:rsidRDefault="0094366C" w:rsidP="00A6361E">
            <w:pPr>
              <w:rPr>
                <w:b/>
                <w:bCs/>
              </w:rPr>
            </w:pPr>
            <w:r>
              <w:rPr>
                <w:b/>
                <w:bCs/>
                <w:noProof/>
              </w:rPr>
              <mc:AlternateContent>
                <mc:Choice Requires="wps">
                  <w:drawing>
                    <wp:anchor distT="0" distB="0" distL="114300" distR="114300" simplePos="0" relativeHeight="251661312" behindDoc="0" locked="0" layoutInCell="1" allowOverlap="1" wp14:anchorId="59DDF12E" wp14:editId="327A4DB9">
                      <wp:simplePos x="0" y="0"/>
                      <wp:positionH relativeFrom="column">
                        <wp:posOffset>175895</wp:posOffset>
                      </wp:positionH>
                      <wp:positionV relativeFrom="paragraph">
                        <wp:posOffset>93980</wp:posOffset>
                      </wp:positionV>
                      <wp:extent cx="869950" cy="139700"/>
                      <wp:effectExtent l="0" t="19050" r="44450" b="31750"/>
                      <wp:wrapNone/>
                      <wp:docPr id="2" name="Arrow: Right 2"/>
                      <wp:cNvGraphicFramePr/>
                      <a:graphic xmlns:a="http://schemas.openxmlformats.org/drawingml/2006/main">
                        <a:graphicData uri="http://schemas.microsoft.com/office/word/2010/wordprocessingShape">
                          <wps:wsp>
                            <wps:cNvSpPr/>
                            <wps:spPr>
                              <a:xfrm>
                                <a:off x="0" y="0"/>
                                <a:ext cx="869950" cy="1397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CF32FC" id="Arrow: Right 2" o:spid="_x0000_s1026" type="#_x0000_t13" style="position:absolute;margin-left:13.85pt;margin-top:7.4pt;width:68.5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" adj="19866" fillcolor="black [3200]" strokecolor="black [1600]" strokeweight="1pt"/>
                  </w:pict>
                </mc:Fallback>
              </mc:AlternateContent>
            </w:r>
          </w:p>
          <w:p w14:paraId="27B0F4D4" w14:textId="77777777" w:rsidR="0094366C" w:rsidRDefault="0094366C" w:rsidP="00A6361E"/>
          <w:p w14:paraId="4AAD2F86" w14:textId="77777777" w:rsidR="0094366C" w:rsidRDefault="0094366C" w:rsidP="00A6361E"/>
        </w:tc>
        <w:tc>
          <w:tcPr>
            <w:tcW w:w="2324" w:type="dxa"/>
          </w:tcPr>
          <w:p w14:paraId="7104FE98" w14:textId="77777777" w:rsidR="0094366C" w:rsidRDefault="0094366C" w:rsidP="00A6361E"/>
        </w:tc>
        <w:tc>
          <w:tcPr>
            <w:tcW w:w="2325" w:type="dxa"/>
          </w:tcPr>
          <w:p w14:paraId="67A80208" w14:textId="77777777" w:rsidR="0094366C" w:rsidRDefault="0094366C" w:rsidP="00A6361E"/>
        </w:tc>
        <w:tc>
          <w:tcPr>
            <w:tcW w:w="2325" w:type="dxa"/>
          </w:tcPr>
          <w:p w14:paraId="3362CDA4" w14:textId="77777777" w:rsidR="0094366C" w:rsidRDefault="0094366C" w:rsidP="00A6361E"/>
        </w:tc>
        <w:tc>
          <w:tcPr>
            <w:tcW w:w="2325" w:type="dxa"/>
          </w:tcPr>
          <w:p w14:paraId="7077D328" w14:textId="77777777" w:rsidR="0094366C" w:rsidRDefault="0094366C" w:rsidP="00A6361E"/>
        </w:tc>
        <w:tc>
          <w:tcPr>
            <w:tcW w:w="2325" w:type="dxa"/>
          </w:tcPr>
          <w:p w14:paraId="3FECA9C8" w14:textId="77777777" w:rsidR="0094366C" w:rsidRDefault="0094366C" w:rsidP="00A6361E"/>
        </w:tc>
      </w:tr>
      <w:tr w:rsidR="0094366C" w14:paraId="5E03F3BA" w14:textId="77777777" w:rsidTr="0094366C">
        <w:tc>
          <w:tcPr>
            <w:tcW w:w="2324" w:type="dxa"/>
          </w:tcPr>
          <w:p w14:paraId="531FAF73" w14:textId="77777777" w:rsidR="0094366C" w:rsidRDefault="0094366C" w:rsidP="00A6361E"/>
          <w:p w14:paraId="019AAD1E" w14:textId="77777777" w:rsidR="0094366C" w:rsidRDefault="0094366C" w:rsidP="00A6361E">
            <w:r>
              <w:t>Surpassing expectations</w:t>
            </w:r>
          </w:p>
          <w:p w14:paraId="25EFFF50" w14:textId="77777777" w:rsidR="0094366C" w:rsidRDefault="0094366C" w:rsidP="00A6361E"/>
          <w:p w14:paraId="03226860" w14:textId="77777777" w:rsidR="0094366C" w:rsidRDefault="0094366C" w:rsidP="00A6361E"/>
        </w:tc>
        <w:tc>
          <w:tcPr>
            <w:tcW w:w="2324" w:type="dxa"/>
          </w:tcPr>
          <w:p w14:paraId="5A0ACE5A" w14:textId="77777777" w:rsidR="0094366C" w:rsidRDefault="0094366C" w:rsidP="00A6361E"/>
        </w:tc>
        <w:tc>
          <w:tcPr>
            <w:tcW w:w="2325" w:type="dxa"/>
          </w:tcPr>
          <w:p w14:paraId="6B9B3FFA" w14:textId="77777777" w:rsidR="0094366C" w:rsidRDefault="0094366C" w:rsidP="00A6361E"/>
        </w:tc>
        <w:tc>
          <w:tcPr>
            <w:tcW w:w="2325" w:type="dxa"/>
          </w:tcPr>
          <w:p w14:paraId="3DF25AD9" w14:textId="77777777" w:rsidR="0094366C" w:rsidRDefault="0094366C" w:rsidP="00A6361E"/>
        </w:tc>
        <w:tc>
          <w:tcPr>
            <w:tcW w:w="2325" w:type="dxa"/>
          </w:tcPr>
          <w:p w14:paraId="15940895" w14:textId="77777777" w:rsidR="0094366C" w:rsidRDefault="0094366C" w:rsidP="00A6361E"/>
        </w:tc>
        <w:tc>
          <w:tcPr>
            <w:tcW w:w="2325" w:type="dxa"/>
          </w:tcPr>
          <w:p w14:paraId="6B19F61F" w14:textId="77777777" w:rsidR="0094366C" w:rsidRDefault="0094366C" w:rsidP="00A6361E"/>
        </w:tc>
      </w:tr>
      <w:tr w:rsidR="0094366C" w14:paraId="71D0867A" w14:textId="77777777" w:rsidTr="0094366C">
        <w:tc>
          <w:tcPr>
            <w:tcW w:w="2324" w:type="dxa"/>
          </w:tcPr>
          <w:p w14:paraId="58AA1922" w14:textId="77777777" w:rsidR="0094366C" w:rsidRDefault="0094366C" w:rsidP="00A6361E"/>
          <w:p w14:paraId="10932324" w14:textId="77777777" w:rsidR="0094366C" w:rsidRDefault="0094366C" w:rsidP="00A6361E">
            <w:r>
              <w:t>On track – meeting expectations</w:t>
            </w:r>
          </w:p>
          <w:p w14:paraId="77B7E43B" w14:textId="77777777" w:rsidR="0094366C" w:rsidRDefault="0094366C" w:rsidP="00A6361E"/>
        </w:tc>
        <w:tc>
          <w:tcPr>
            <w:tcW w:w="2324" w:type="dxa"/>
          </w:tcPr>
          <w:p w14:paraId="64BBA890" w14:textId="77777777" w:rsidR="0094366C" w:rsidRDefault="0094366C" w:rsidP="00A6361E"/>
        </w:tc>
        <w:tc>
          <w:tcPr>
            <w:tcW w:w="2325" w:type="dxa"/>
          </w:tcPr>
          <w:p w14:paraId="0E3E8358" w14:textId="77777777" w:rsidR="0094366C" w:rsidRDefault="0094366C" w:rsidP="00A6361E"/>
        </w:tc>
        <w:tc>
          <w:tcPr>
            <w:tcW w:w="2325" w:type="dxa"/>
          </w:tcPr>
          <w:p w14:paraId="0F417115" w14:textId="77777777" w:rsidR="0094366C" w:rsidRDefault="0094366C" w:rsidP="00A6361E"/>
        </w:tc>
        <w:tc>
          <w:tcPr>
            <w:tcW w:w="2325" w:type="dxa"/>
          </w:tcPr>
          <w:p w14:paraId="5C9BE940" w14:textId="77777777" w:rsidR="0094366C" w:rsidRDefault="0094366C" w:rsidP="00A6361E"/>
        </w:tc>
        <w:tc>
          <w:tcPr>
            <w:tcW w:w="2325" w:type="dxa"/>
          </w:tcPr>
          <w:p w14:paraId="6450260C" w14:textId="77777777" w:rsidR="0094366C" w:rsidRDefault="0094366C" w:rsidP="00A6361E"/>
        </w:tc>
      </w:tr>
      <w:tr w:rsidR="0094366C" w14:paraId="4C545216" w14:textId="77777777" w:rsidTr="0094366C">
        <w:tc>
          <w:tcPr>
            <w:tcW w:w="2324" w:type="dxa"/>
          </w:tcPr>
          <w:p w14:paraId="67C3FAA4" w14:textId="77777777" w:rsidR="0094366C" w:rsidRDefault="0094366C" w:rsidP="00A6361E"/>
          <w:p w14:paraId="64735D63" w14:textId="77777777" w:rsidR="0094366C" w:rsidRDefault="0094366C" w:rsidP="00A6361E"/>
          <w:p w14:paraId="38D289D0" w14:textId="77777777" w:rsidR="0094366C" w:rsidRDefault="0094366C" w:rsidP="00A6361E">
            <w:r>
              <w:t>Below required level</w:t>
            </w:r>
          </w:p>
          <w:p w14:paraId="7FFDCB26" w14:textId="77777777" w:rsidR="0094366C" w:rsidRDefault="0094366C" w:rsidP="00A6361E"/>
          <w:p w14:paraId="466761CC" w14:textId="77777777" w:rsidR="0094366C" w:rsidRDefault="0094366C" w:rsidP="00A6361E"/>
        </w:tc>
        <w:tc>
          <w:tcPr>
            <w:tcW w:w="2324" w:type="dxa"/>
          </w:tcPr>
          <w:p w14:paraId="071FA5A8" w14:textId="77777777" w:rsidR="0094366C" w:rsidRDefault="0094366C" w:rsidP="00A6361E"/>
        </w:tc>
        <w:tc>
          <w:tcPr>
            <w:tcW w:w="2325" w:type="dxa"/>
          </w:tcPr>
          <w:p w14:paraId="6422C9A3" w14:textId="77777777" w:rsidR="0094366C" w:rsidRDefault="0094366C" w:rsidP="00A6361E"/>
        </w:tc>
        <w:tc>
          <w:tcPr>
            <w:tcW w:w="2325" w:type="dxa"/>
          </w:tcPr>
          <w:p w14:paraId="259E677B" w14:textId="77777777" w:rsidR="0094366C" w:rsidRDefault="0094366C" w:rsidP="00A6361E"/>
        </w:tc>
        <w:tc>
          <w:tcPr>
            <w:tcW w:w="2325" w:type="dxa"/>
          </w:tcPr>
          <w:p w14:paraId="48F4976D" w14:textId="77777777" w:rsidR="0094366C" w:rsidRDefault="0094366C" w:rsidP="00A6361E"/>
        </w:tc>
        <w:tc>
          <w:tcPr>
            <w:tcW w:w="2325" w:type="dxa"/>
          </w:tcPr>
          <w:p w14:paraId="6A61FDD9" w14:textId="77777777" w:rsidR="0094366C" w:rsidRDefault="0094366C" w:rsidP="00A6361E"/>
        </w:tc>
      </w:tr>
    </w:tbl>
    <w:p w14:paraId="4475B117" w14:textId="77777777" w:rsidR="006A43CA" w:rsidRDefault="006A43CA"/>
    <w:p w14:paraId="52AE30F0" w14:textId="460BC1E3" w:rsidR="00DF2279" w:rsidRDefault="00DF2279" w:rsidP="00DF2279"/>
    <w:sectPr w:rsidR="00DF2279" w:rsidSect="00DF2279">
      <w:headerReference w:type="default" r:id="rId10"/>
      <w:footerReference w:type="default" r:id="rId11"/>
      <w:pgSz w:w="16838" w:h="11906" w:orient="landscape"/>
      <w:pgMar w:top="2273" w:right="1440" w:bottom="1440" w:left="144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5C17" w14:textId="77777777" w:rsidR="00D92F5D" w:rsidRDefault="00D92F5D" w:rsidP="00DF2279">
      <w:pPr>
        <w:spacing w:after="0" w:line="240" w:lineRule="auto"/>
      </w:pPr>
      <w:r>
        <w:separator/>
      </w:r>
    </w:p>
  </w:endnote>
  <w:endnote w:type="continuationSeparator" w:id="0">
    <w:p w14:paraId="2C5A3B62" w14:textId="77777777" w:rsidR="00D92F5D" w:rsidRDefault="00D92F5D" w:rsidP="00D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767708"/>
      <w:docPartObj>
        <w:docPartGallery w:val="Page Numbers (Bottom of Page)"/>
        <w:docPartUnique/>
      </w:docPartObj>
    </w:sdtPr>
    <w:sdtEndPr>
      <w:rPr>
        <w:noProof/>
      </w:rPr>
    </w:sdtEndPr>
    <w:sdtContent>
      <w:p w14:paraId="3ED51799" w14:textId="77777777" w:rsidR="00DF2279" w:rsidRDefault="00DF2279">
        <w:pPr>
          <w:pStyle w:val="Footer"/>
          <w:jc w:val="right"/>
        </w:pPr>
      </w:p>
      <w:p w14:paraId="70F22BB4" w14:textId="11532C3F" w:rsidR="00DF2279" w:rsidRDefault="00DF22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16FAFB" w14:textId="77777777" w:rsidR="00DF2279" w:rsidRPr="00DF2279" w:rsidRDefault="00DF2279" w:rsidP="00DF2279">
    <w:pPr>
      <w:pStyle w:val="Footer"/>
      <w:rPr>
        <w:sz w:val="20"/>
        <w:szCs w:val="20"/>
      </w:rPr>
    </w:pPr>
    <w:r w:rsidRPr="00DF2279">
      <w:rPr>
        <w:b/>
        <w:bCs/>
        <w:sz w:val="20"/>
        <w:szCs w:val="20"/>
      </w:rPr>
      <w:t>Researcher Development</w:t>
    </w:r>
    <w:r w:rsidRPr="00DF2279">
      <w:rPr>
        <w:sz w:val="20"/>
        <w:szCs w:val="20"/>
      </w:rPr>
      <w:t xml:space="preserve"> | </w:t>
    </w:r>
    <w:hyperlink r:id="rId1" w:history="1">
      <w:r w:rsidRPr="00DF2279">
        <w:rPr>
          <w:rStyle w:val="Hyperlink"/>
          <w:sz w:val="20"/>
          <w:szCs w:val="20"/>
        </w:rPr>
        <w:t>https://research-office.ed.ac.uk/researcher-development</w:t>
      </w:r>
    </w:hyperlink>
    <w:r w:rsidRPr="00DF2279">
      <w:rPr>
        <w:sz w:val="20"/>
        <w:szCs w:val="20"/>
      </w:rPr>
      <w:t xml:space="preserve"> </w:t>
    </w:r>
    <w:r>
      <w:rPr>
        <w:sz w:val="20"/>
        <w:szCs w:val="20"/>
      </w:rPr>
      <w:t xml:space="preserve">   </w:t>
    </w:r>
  </w:p>
  <w:p w14:paraId="3E3E503A" w14:textId="3CB38F50" w:rsidR="00DF2279" w:rsidRPr="00DF2279" w:rsidRDefault="00DF2279">
    <w:pPr>
      <w:pStyle w:val="Footer"/>
      <w:rPr>
        <w:b/>
        <w:bCs/>
        <w:sz w:val="20"/>
        <w:szCs w:val="20"/>
      </w:rPr>
    </w:pPr>
    <w:r w:rsidRPr="00DF2279">
      <w:rPr>
        <w:b/>
        <w:bCs/>
        <w:sz w:val="20"/>
        <w:szCs w:val="20"/>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B789" w14:textId="77777777" w:rsidR="00D92F5D" w:rsidRDefault="00D92F5D" w:rsidP="00DF2279">
      <w:pPr>
        <w:spacing w:after="0" w:line="240" w:lineRule="auto"/>
      </w:pPr>
      <w:r>
        <w:separator/>
      </w:r>
    </w:p>
  </w:footnote>
  <w:footnote w:type="continuationSeparator" w:id="0">
    <w:p w14:paraId="1C505339" w14:textId="77777777" w:rsidR="00D92F5D" w:rsidRDefault="00D92F5D" w:rsidP="00DF2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FF6B" w14:textId="596DC0D5" w:rsidR="00DF2279" w:rsidRPr="006A43CA" w:rsidRDefault="00DF2279" w:rsidP="00DF2279">
    <w:pPr>
      <w:rPr>
        <w:b/>
        <w:bCs/>
        <w:sz w:val="52"/>
        <w:szCs w:val="52"/>
      </w:rPr>
    </w:pPr>
    <w:r>
      <w:rPr>
        <w:noProof/>
      </w:rPr>
      <w:drawing>
        <wp:anchor distT="0" distB="0" distL="114300" distR="114300" simplePos="0" relativeHeight="251658240" behindDoc="0" locked="0" layoutInCell="1" allowOverlap="1" wp14:anchorId="13E91EB4" wp14:editId="529B9691">
          <wp:simplePos x="0" y="0"/>
          <wp:positionH relativeFrom="margin">
            <wp:posOffset>6448424</wp:posOffset>
          </wp:positionH>
          <wp:positionV relativeFrom="paragraph">
            <wp:posOffset>-287655</wp:posOffset>
          </wp:positionV>
          <wp:extent cx="2599259" cy="831845"/>
          <wp:effectExtent l="0" t="0" r="0" b="698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609187" cy="835022"/>
                  </a:xfrm>
                  <a:prstGeom prst="rect">
                    <a:avLst/>
                  </a:prstGeom>
                </pic:spPr>
              </pic:pic>
            </a:graphicData>
          </a:graphic>
          <wp14:sizeRelH relativeFrom="margin">
            <wp14:pctWidth>0</wp14:pctWidth>
          </wp14:sizeRelH>
          <wp14:sizeRelV relativeFrom="margin">
            <wp14:pctHeight>0</wp14:pctHeight>
          </wp14:sizeRelV>
        </wp:anchor>
      </w:drawing>
    </w:r>
    <w:r w:rsidRPr="00DF2279">
      <w:rPr>
        <w:b/>
        <w:bCs/>
        <w:sz w:val="52"/>
        <w:szCs w:val="52"/>
      </w:rPr>
      <w:t xml:space="preserve">Benchmarking Tool </w:t>
    </w:r>
  </w:p>
  <w:p w14:paraId="5F08616B" w14:textId="6639FB62" w:rsidR="00DF2279" w:rsidRDefault="00DF2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CA"/>
    <w:rsid w:val="006A43CA"/>
    <w:rsid w:val="0094366C"/>
    <w:rsid w:val="00A74CC5"/>
    <w:rsid w:val="00D92F5D"/>
    <w:rsid w:val="00DF2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A3AE2"/>
  <w15:chartTrackingRefBased/>
  <w15:docId w15:val="{220ED9B5-9052-4611-A3F4-58C70752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CA"/>
    <w:pPr>
      <w:spacing w:line="252"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279"/>
    <w:rPr>
      <w:rFonts w:ascii="Calibri" w:hAnsi="Calibri" w:cs="Calibri"/>
    </w:rPr>
  </w:style>
  <w:style w:type="paragraph" w:styleId="Footer">
    <w:name w:val="footer"/>
    <w:basedOn w:val="Normal"/>
    <w:link w:val="FooterChar"/>
    <w:uiPriority w:val="99"/>
    <w:unhideWhenUsed/>
    <w:rsid w:val="00DF2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279"/>
    <w:rPr>
      <w:rFonts w:ascii="Calibri" w:hAnsi="Calibri" w:cs="Calibri"/>
    </w:rPr>
  </w:style>
  <w:style w:type="character" w:styleId="Hyperlink">
    <w:name w:val="Hyperlink"/>
    <w:basedOn w:val="DefaultParagraphFont"/>
    <w:uiPriority w:val="99"/>
    <w:unhideWhenUsed/>
    <w:rsid w:val="00DF2279"/>
    <w:rPr>
      <w:color w:val="0563C1" w:themeColor="hyperlink"/>
      <w:u w:val="single"/>
    </w:rPr>
  </w:style>
  <w:style w:type="character" w:styleId="UnresolvedMention">
    <w:name w:val="Unresolved Mention"/>
    <w:basedOn w:val="DefaultParagraphFont"/>
    <w:uiPriority w:val="99"/>
    <w:semiHidden/>
    <w:unhideWhenUsed/>
    <w:rsid w:val="00DF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6982">
      <w:bodyDiv w:val="1"/>
      <w:marLeft w:val="0"/>
      <w:marRight w:val="0"/>
      <w:marTop w:val="0"/>
      <w:marBottom w:val="0"/>
      <w:divBdr>
        <w:top w:val="none" w:sz="0" w:space="0" w:color="auto"/>
        <w:left w:val="none" w:sz="0" w:space="0" w:color="auto"/>
        <w:bottom w:val="none" w:sz="0" w:space="0" w:color="auto"/>
        <w:right w:val="none" w:sz="0" w:space="0" w:color="auto"/>
      </w:divBdr>
    </w:div>
    <w:div w:id="1870338246">
      <w:bodyDiv w:val="1"/>
      <w:marLeft w:val="0"/>
      <w:marRight w:val="0"/>
      <w:marTop w:val="0"/>
      <w:marBottom w:val="0"/>
      <w:divBdr>
        <w:top w:val="none" w:sz="0" w:space="0" w:color="auto"/>
        <w:left w:val="none" w:sz="0" w:space="0" w:color="auto"/>
        <w:bottom w:val="none" w:sz="0" w:space="0" w:color="auto"/>
        <w:right w:val="none" w:sz="0" w:space="0" w:color="auto"/>
      </w:divBdr>
    </w:div>
    <w:div w:id="20039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esearch-office.ed.ac.uk/researcher-development/benchmarking-care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esearch-office.ed.ac.uk/researcher-develop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C9B52C448194F85A75C4FBEB9BCEA" ma:contentTypeVersion="14" ma:contentTypeDescription="Create a new document." ma:contentTypeScope="" ma:versionID="b6198a6ded031e95e4d2340249195498">
  <xsd:schema xmlns:xsd="http://www.w3.org/2001/XMLSchema" xmlns:xs="http://www.w3.org/2001/XMLSchema" xmlns:p="http://schemas.microsoft.com/office/2006/metadata/properties" xmlns:ns2="b1f32aeb-80a1-454d-917a-35435c0af80a" xmlns:ns3="258cfdfd-343d-447e-bb16-36edeeb03230" targetNamespace="http://schemas.microsoft.com/office/2006/metadata/properties" ma:root="true" ma:fieldsID="9d8a68ba3a989c2e883f874c1f12da55" ns2:_="" ns3:_="">
    <xsd:import namespace="b1f32aeb-80a1-454d-917a-35435c0af80a"/>
    <xsd:import namespace="258cfdfd-343d-447e-bb16-36edeeb03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32aeb-80a1-454d-917a-35435c0af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8cfdfd-343d-447e-bb16-36edeeb032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4c41ed-6d07-4a25-8688-cf6dafa7aa1d}" ma:internalName="TaxCatchAll" ma:showField="CatchAllData" ma:web="258cfdfd-343d-447e-bb16-36edeeb03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f32aeb-80a1-454d-917a-35435c0af80a">
      <Terms xmlns="http://schemas.microsoft.com/office/infopath/2007/PartnerControls"/>
    </lcf76f155ced4ddcb4097134ff3c332f>
    <Notes xmlns="b1f32aeb-80a1-454d-917a-35435c0af80a" xsi:nil="true"/>
    <TaxCatchAll xmlns="258cfdfd-343d-447e-bb16-36edeeb032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54754-A33B-47CB-AD1F-FE0C26D6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32aeb-80a1-454d-917a-35435c0af80a"/>
    <ds:schemaRef ds:uri="258cfdfd-343d-447e-bb16-36edeeb03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45830-558D-43C7-AE9B-E4DB5B30A39C}">
  <ds:schemaRefs>
    <ds:schemaRef ds:uri="http://schemas.microsoft.com/office/2006/metadata/properties"/>
    <ds:schemaRef ds:uri="http://schemas.microsoft.com/office/infopath/2007/PartnerControls"/>
    <ds:schemaRef ds:uri="b1f32aeb-80a1-454d-917a-35435c0af80a"/>
    <ds:schemaRef ds:uri="258cfdfd-343d-447e-bb16-36edeeb03230"/>
  </ds:schemaRefs>
</ds:datastoreItem>
</file>

<file path=customXml/itemProps3.xml><?xml version="1.0" encoding="utf-8"?>
<ds:datastoreItem xmlns:ds="http://schemas.openxmlformats.org/officeDocument/2006/customXml" ds:itemID="{348AA915-2A05-4AAC-AAE5-C20C4D30A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Gillie</dc:creator>
  <cp:keywords/>
  <dc:description/>
  <cp:lastModifiedBy>Nicola Cuthbert</cp:lastModifiedBy>
  <cp:revision>2</cp:revision>
  <dcterms:created xsi:type="dcterms:W3CDTF">2026-06-30T09:28:00Z</dcterms:created>
  <dcterms:modified xsi:type="dcterms:W3CDTF">2026-07-08T12:25:00Z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0x0101003DFC9B52C448194F85A75C4FBEB9BCEA</vt:lpwstr>
  </property>
</Properties>
</file>